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25" w:rsidRPr="00465425" w:rsidRDefault="00465425" w:rsidP="00465425">
      <w:pPr>
        <w:spacing w:after="0" w:line="240" w:lineRule="auto"/>
        <w:jc w:val="center"/>
        <w:rPr>
          <w:rFonts w:ascii="Times New Roman" w:eastAsia="Times New Roman" w:hAnsi="Times New Roman" w:cs="Times New Roman"/>
          <w:b/>
          <w:sz w:val="28"/>
          <w:szCs w:val="28"/>
          <w:lang w:eastAsia="ru-RU"/>
        </w:rPr>
      </w:pPr>
    </w:p>
    <w:p w:rsidR="00465425" w:rsidRPr="00465425" w:rsidRDefault="00465425" w:rsidP="00465425">
      <w:pPr>
        <w:spacing w:after="0" w:line="240" w:lineRule="auto"/>
        <w:jc w:val="center"/>
        <w:rPr>
          <w:rFonts w:ascii="Times New Roman" w:eastAsia="Times New Roman" w:hAnsi="Times New Roman" w:cs="Times New Roman"/>
          <w:b/>
          <w:sz w:val="28"/>
          <w:szCs w:val="28"/>
          <w:lang w:eastAsia="ru-RU"/>
        </w:rPr>
      </w:pPr>
      <w:r w:rsidRPr="00465425">
        <w:rPr>
          <w:rFonts w:ascii="Times New Roman" w:eastAsia="Times New Roman" w:hAnsi="Times New Roman" w:cs="Times New Roman"/>
          <w:b/>
          <w:sz w:val="28"/>
          <w:szCs w:val="28"/>
          <w:lang w:eastAsia="ru-RU"/>
        </w:rPr>
        <w:t>Открытое акционерное общество «Знаменский сахарный завод»</w:t>
      </w:r>
    </w:p>
    <w:p w:rsidR="00465425" w:rsidRPr="00465425" w:rsidRDefault="00465425" w:rsidP="00465425">
      <w:pPr>
        <w:spacing w:after="0" w:line="240" w:lineRule="auto"/>
        <w:jc w:val="center"/>
        <w:rPr>
          <w:rFonts w:ascii="Times New Roman" w:eastAsia="Times New Roman" w:hAnsi="Times New Roman" w:cs="Times New Roman"/>
          <w:b/>
          <w:sz w:val="28"/>
          <w:szCs w:val="28"/>
          <w:lang w:eastAsia="ru-RU"/>
        </w:rPr>
      </w:pPr>
      <w:r w:rsidRPr="00465425">
        <w:rPr>
          <w:rFonts w:ascii="Times New Roman" w:eastAsia="Times New Roman" w:hAnsi="Times New Roman" w:cs="Times New Roman"/>
          <w:b/>
          <w:sz w:val="28"/>
          <w:szCs w:val="28"/>
          <w:lang w:eastAsia="ru-RU"/>
        </w:rPr>
        <w:t>ОАО  «Знаменский сахарный завод»</w:t>
      </w: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right"/>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 xml:space="preserve">    «Утверждаю»</w:t>
      </w:r>
    </w:p>
    <w:p w:rsidR="00465425" w:rsidRPr="00465425" w:rsidRDefault="00465425" w:rsidP="00465425">
      <w:pPr>
        <w:spacing w:after="0" w:line="240" w:lineRule="auto"/>
        <w:jc w:val="right"/>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Директор производственной площадки «Знаменка»</w:t>
      </w:r>
    </w:p>
    <w:p w:rsidR="00465425" w:rsidRPr="00465425" w:rsidRDefault="00465425" w:rsidP="00465425">
      <w:pPr>
        <w:spacing w:after="0" w:line="240" w:lineRule="auto"/>
        <w:jc w:val="right"/>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 xml:space="preserve">                                             ОАО  "Знаменский сахарный завод"</w:t>
      </w:r>
    </w:p>
    <w:p w:rsidR="00465425" w:rsidRPr="00465425" w:rsidRDefault="00465425" w:rsidP="00465425">
      <w:pPr>
        <w:spacing w:after="0" w:line="240" w:lineRule="auto"/>
        <w:jc w:val="right"/>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ab/>
      </w:r>
    </w:p>
    <w:p w:rsidR="00465425" w:rsidRPr="00465425" w:rsidRDefault="00465425" w:rsidP="00465425">
      <w:pPr>
        <w:spacing w:after="0" w:line="240" w:lineRule="auto"/>
        <w:jc w:val="right"/>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____________А.Д. Инюткин</w:t>
      </w:r>
    </w:p>
    <w:p w:rsidR="00465425" w:rsidRPr="00465425" w:rsidRDefault="00465425" w:rsidP="00465425">
      <w:pPr>
        <w:spacing w:after="0" w:line="240" w:lineRule="auto"/>
        <w:jc w:val="right"/>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 xml:space="preserve">                                                  «___» ____________20 ___г.</w:t>
      </w: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center"/>
        <w:rPr>
          <w:rFonts w:ascii="Times New Roman" w:eastAsia="Times New Roman" w:hAnsi="Times New Roman" w:cs="Times New Roman"/>
          <w:b/>
          <w:sz w:val="48"/>
          <w:szCs w:val="48"/>
          <w:lang w:eastAsia="ru-RU"/>
        </w:rPr>
      </w:pPr>
      <w:r w:rsidRPr="00465425">
        <w:rPr>
          <w:rFonts w:ascii="Times New Roman" w:eastAsia="Times New Roman" w:hAnsi="Times New Roman" w:cs="Times New Roman"/>
          <w:b/>
          <w:sz w:val="48"/>
          <w:szCs w:val="48"/>
          <w:lang w:eastAsia="ru-RU"/>
        </w:rPr>
        <w:t xml:space="preserve">Положение о работе с персональными данными  </w:t>
      </w:r>
    </w:p>
    <w:p w:rsidR="00465425" w:rsidRPr="00465425" w:rsidRDefault="00465425" w:rsidP="00465425">
      <w:pPr>
        <w:spacing w:after="0" w:line="240" w:lineRule="auto"/>
        <w:jc w:val="both"/>
        <w:rPr>
          <w:rFonts w:ascii="Times New Roman" w:eastAsia="Times New Roman" w:hAnsi="Times New Roman" w:cs="Times New Roman"/>
          <w:b/>
          <w:sz w:val="48"/>
          <w:szCs w:val="48"/>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ab/>
      </w:r>
      <w:r w:rsidRPr="00465425">
        <w:rPr>
          <w:rFonts w:ascii="Times New Roman" w:eastAsia="Times New Roman" w:hAnsi="Times New Roman" w:cs="Times New Roman"/>
          <w:b/>
          <w:sz w:val="24"/>
          <w:szCs w:val="24"/>
          <w:lang w:eastAsia="ru-RU"/>
        </w:rPr>
        <w:tab/>
      </w:r>
      <w:r w:rsidRPr="00465425">
        <w:rPr>
          <w:rFonts w:ascii="Times New Roman" w:eastAsia="Times New Roman" w:hAnsi="Times New Roman" w:cs="Times New Roman"/>
          <w:b/>
          <w:sz w:val="24"/>
          <w:szCs w:val="24"/>
          <w:lang w:eastAsia="ru-RU"/>
        </w:rPr>
        <w:tab/>
      </w:r>
      <w:r w:rsidRPr="00465425">
        <w:rPr>
          <w:rFonts w:ascii="Times New Roman" w:eastAsia="Times New Roman" w:hAnsi="Times New Roman" w:cs="Times New Roman"/>
          <w:b/>
          <w:sz w:val="24"/>
          <w:szCs w:val="24"/>
          <w:lang w:eastAsia="ru-RU"/>
        </w:rPr>
        <w:tab/>
      </w:r>
      <w:r w:rsidRPr="00465425">
        <w:rPr>
          <w:rFonts w:ascii="Times New Roman" w:eastAsia="Times New Roman" w:hAnsi="Times New Roman" w:cs="Times New Roman"/>
          <w:b/>
          <w:sz w:val="24"/>
          <w:szCs w:val="24"/>
          <w:lang w:eastAsia="ru-RU"/>
        </w:rPr>
        <w:tab/>
        <w:t xml:space="preserve">        201</w:t>
      </w:r>
      <w:r>
        <w:rPr>
          <w:rFonts w:ascii="Times New Roman" w:eastAsia="Times New Roman" w:hAnsi="Times New Roman" w:cs="Times New Roman"/>
          <w:b/>
          <w:sz w:val="24"/>
          <w:szCs w:val="24"/>
          <w:lang w:eastAsia="ru-RU"/>
        </w:rPr>
        <w:t>4</w:t>
      </w:r>
      <w:r w:rsidRPr="00465425">
        <w:rPr>
          <w:rFonts w:ascii="Times New Roman" w:eastAsia="Times New Roman" w:hAnsi="Times New Roman" w:cs="Times New Roman"/>
          <w:b/>
          <w:sz w:val="24"/>
          <w:szCs w:val="24"/>
          <w:lang w:eastAsia="ru-RU"/>
        </w:rPr>
        <w:t xml:space="preserve"> год</w:t>
      </w:r>
    </w:p>
    <w:p w:rsidR="00465425" w:rsidRPr="00465425" w:rsidRDefault="00465425" w:rsidP="00465425">
      <w:pPr>
        <w:spacing w:after="0" w:line="240" w:lineRule="auto"/>
        <w:jc w:val="center"/>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 xml:space="preserve">Тамбовская область, Знаменский район,  </w:t>
      </w:r>
      <w:proofErr w:type="spellStart"/>
      <w:r w:rsidRPr="00465425">
        <w:rPr>
          <w:rFonts w:ascii="Times New Roman" w:eastAsia="Times New Roman" w:hAnsi="Times New Roman" w:cs="Times New Roman"/>
          <w:b/>
          <w:sz w:val="24"/>
          <w:szCs w:val="24"/>
          <w:lang w:eastAsia="ru-RU"/>
        </w:rPr>
        <w:t>р.п</w:t>
      </w:r>
      <w:proofErr w:type="spellEnd"/>
      <w:r w:rsidRPr="00465425">
        <w:rPr>
          <w:rFonts w:ascii="Times New Roman" w:eastAsia="Times New Roman" w:hAnsi="Times New Roman" w:cs="Times New Roman"/>
          <w:b/>
          <w:sz w:val="24"/>
          <w:szCs w:val="24"/>
          <w:lang w:eastAsia="ru-RU"/>
        </w:rPr>
        <w:t>. Знаменка</w:t>
      </w:r>
    </w:p>
    <w:p w:rsidR="00465425" w:rsidRPr="00465425" w:rsidRDefault="00465425" w:rsidP="00465425">
      <w:pPr>
        <w:spacing w:after="0" w:line="240" w:lineRule="auto"/>
        <w:jc w:val="both"/>
        <w:rPr>
          <w:rFonts w:ascii="Times New Roman" w:eastAsia="Times New Roman" w:hAnsi="Times New Roman" w:cs="Times New Roman"/>
          <w:b/>
          <w:sz w:val="24"/>
          <w:szCs w:val="24"/>
          <w:lang w:eastAsia="ru-RU"/>
        </w:rPr>
      </w:pP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lastRenderedPageBreak/>
        <w:t>1. Общие положения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1.1 Настоящее Положение регулирует отношения, связанные с обработкой персональных данных, включающие в себя производимые Работодателем действия по получению, хранению, комбинированию, передаче персональных данных Работника или иному их использованию, с целью защиты персональных данных Работника от несанкционированного доступа, а также неправомерного их использования и утраты.</w:t>
      </w:r>
    </w:p>
    <w:p w:rsidR="00465425" w:rsidRPr="00465425" w:rsidRDefault="00465425" w:rsidP="00465425">
      <w:pPr>
        <w:spacing w:line="240" w:lineRule="auto"/>
        <w:ind w:firstLine="708"/>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proofErr w:type="gramStart"/>
      <w:r w:rsidRPr="00465425">
        <w:rPr>
          <w:rFonts w:ascii="Times New Roman" w:eastAsia="Times New Roman" w:hAnsi="Times New Roman" w:cs="Times New Roman"/>
          <w:sz w:val="26"/>
          <w:szCs w:val="26"/>
          <w:lang w:eastAsia="ru-RU"/>
        </w:rPr>
        <w:t xml:space="preserve">Положение разработано в соответствии с </w:t>
      </w:r>
      <w:hyperlink r:id="rId7" w:history="1">
        <w:r w:rsidRPr="00465425">
          <w:rPr>
            <w:rFonts w:ascii="Times New Roman" w:eastAsia="Times New Roman" w:hAnsi="Times New Roman" w:cs="Times New Roman"/>
            <w:sz w:val="26"/>
            <w:szCs w:val="26"/>
            <w:lang w:eastAsia="ru-RU"/>
          </w:rPr>
          <w:t>Конституцией</w:t>
        </w:r>
      </w:hyperlink>
      <w:r w:rsidRPr="00465425">
        <w:rPr>
          <w:rFonts w:ascii="Times New Roman" w:eastAsia="Times New Roman" w:hAnsi="Times New Roman" w:cs="Times New Roman"/>
          <w:sz w:val="26"/>
          <w:szCs w:val="26"/>
          <w:lang w:eastAsia="ru-RU"/>
        </w:rPr>
        <w:t xml:space="preserve"> Российской Федерации, </w:t>
      </w:r>
      <w:hyperlink r:id="rId8" w:history="1">
        <w:r w:rsidRPr="00465425">
          <w:rPr>
            <w:rFonts w:ascii="Times New Roman" w:eastAsia="Times New Roman" w:hAnsi="Times New Roman" w:cs="Times New Roman"/>
            <w:sz w:val="26"/>
            <w:szCs w:val="26"/>
            <w:lang w:eastAsia="ru-RU"/>
          </w:rPr>
          <w:t>Гражданским кодексом</w:t>
        </w:r>
      </w:hyperlink>
      <w:r w:rsidRPr="00465425">
        <w:rPr>
          <w:rFonts w:ascii="Times New Roman" w:eastAsia="Times New Roman" w:hAnsi="Times New Roman" w:cs="Times New Roman"/>
          <w:sz w:val="26"/>
          <w:szCs w:val="26"/>
          <w:lang w:eastAsia="ru-RU"/>
        </w:rPr>
        <w:t xml:space="preserve"> Российской Федерации, </w:t>
      </w:r>
      <w:hyperlink r:id="rId9" w:history="1">
        <w:r w:rsidRPr="00465425">
          <w:rPr>
            <w:rFonts w:ascii="Times New Roman" w:eastAsia="Times New Roman" w:hAnsi="Times New Roman" w:cs="Times New Roman"/>
            <w:sz w:val="26"/>
            <w:szCs w:val="26"/>
            <w:lang w:eastAsia="ru-RU"/>
          </w:rPr>
          <w:t>Трудовым кодексом</w:t>
        </w:r>
      </w:hyperlink>
      <w:r w:rsidRPr="00465425">
        <w:rPr>
          <w:rFonts w:ascii="Times New Roman" w:eastAsia="Times New Roman" w:hAnsi="Times New Roman" w:cs="Times New Roman"/>
          <w:sz w:val="26"/>
          <w:szCs w:val="26"/>
          <w:lang w:eastAsia="ru-RU"/>
        </w:rPr>
        <w:t xml:space="preserve"> Российской Федерации, </w:t>
      </w:r>
      <w:hyperlink r:id="rId10" w:history="1">
        <w:r w:rsidRPr="00465425">
          <w:rPr>
            <w:rFonts w:ascii="Times New Roman" w:eastAsia="Times New Roman" w:hAnsi="Times New Roman" w:cs="Times New Roman"/>
            <w:sz w:val="26"/>
            <w:szCs w:val="26"/>
            <w:lang w:eastAsia="ru-RU"/>
          </w:rPr>
          <w:t>Федеральным законом</w:t>
        </w:r>
      </w:hyperlink>
      <w:r w:rsidRPr="00465425">
        <w:rPr>
          <w:rFonts w:ascii="Times New Roman" w:eastAsia="Times New Roman" w:hAnsi="Times New Roman" w:cs="Times New Roman"/>
          <w:sz w:val="26"/>
          <w:szCs w:val="26"/>
          <w:lang w:eastAsia="ru-RU"/>
        </w:rPr>
        <w:t xml:space="preserve"> от 27.07.2006 N 152-ФЗ "О персональных данных" (с изменениями от 25 ноября 2009  года, 27 декабря 2009 года, 28 июня 2010 года, 27 июля 2010 года, 29 ноября 2010 года, 23 декабря 2010 года), постановлениями Правительства Российской Федерации от 17 ноября 2007</w:t>
      </w:r>
      <w:proofErr w:type="gramEnd"/>
      <w:r w:rsidRPr="00465425">
        <w:rPr>
          <w:rFonts w:ascii="Times New Roman" w:eastAsia="Times New Roman" w:hAnsi="Times New Roman" w:cs="Times New Roman"/>
          <w:sz w:val="26"/>
          <w:szCs w:val="26"/>
          <w:lang w:eastAsia="ru-RU"/>
        </w:rPr>
        <w:t xml:space="preserve"> года № 781 « Об утверждении Положения об обеспечении безопасности персональных данных при их обработке в информационных системах персональных данных» 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актами, действующими на территории Российской Федерации.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1.2.  Основные понятия, используемые в настоящем Положении: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w:t>
      </w:r>
      <w:r w:rsidRPr="00465425">
        <w:rPr>
          <w:rFonts w:ascii="Times New Roman" w:eastAsia="Times New Roman" w:hAnsi="Times New Roman" w:cs="Times New Roman"/>
          <w:b/>
          <w:sz w:val="26"/>
          <w:szCs w:val="26"/>
          <w:lang w:eastAsia="ru-RU"/>
        </w:rPr>
        <w:t xml:space="preserve"> Работник</w:t>
      </w:r>
      <w:r w:rsidRPr="00465425">
        <w:rPr>
          <w:rFonts w:ascii="Times New Roman" w:eastAsia="Times New Roman" w:hAnsi="Times New Roman" w:cs="Times New Roman"/>
          <w:sz w:val="26"/>
          <w:szCs w:val="26"/>
          <w:lang w:eastAsia="ru-RU"/>
        </w:rPr>
        <w:t xml:space="preserve"> - физическое лицо, состоящее в трудовых отношениях с работодателем.</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sz w:val="26"/>
          <w:szCs w:val="26"/>
          <w:lang w:eastAsia="ru-RU"/>
        </w:rPr>
        <w:t xml:space="preserve"> Работодатель</w:t>
      </w:r>
      <w:r w:rsidRPr="00465425">
        <w:rPr>
          <w:rFonts w:ascii="Times New Roman" w:eastAsia="Times New Roman" w:hAnsi="Times New Roman" w:cs="Times New Roman"/>
          <w:sz w:val="26"/>
          <w:szCs w:val="26"/>
          <w:lang w:eastAsia="ru-RU"/>
        </w:rPr>
        <w:t xml:space="preserve"> – ОАО «Знаменский сахарный завод»- юридическое лицо, вступившее в трудовые отношения с работником (далее Общество).</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bCs/>
          <w:sz w:val="26"/>
          <w:szCs w:val="26"/>
          <w:lang w:eastAsia="ru-RU"/>
        </w:rPr>
        <w:t>персональные данные Работника</w:t>
      </w:r>
      <w:r w:rsidRPr="00465425">
        <w:rPr>
          <w:rFonts w:ascii="Times New Roman" w:eastAsia="Times New Roman" w:hAnsi="Times New Roman" w:cs="Times New Roman"/>
          <w:sz w:val="26"/>
          <w:szCs w:val="26"/>
          <w:lang w:eastAsia="ru-RU"/>
        </w:rPr>
        <w:t xml:space="preserve"> - информация, необходимая Работодателю в связи с трудовыми отношениями и касающаяся конкретного Работника,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К персональным данным относятся: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сведения, содержащиеся в удостоверении личности;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информация, содержащаяся в трудовой книжке Работника;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-информация, содержащаяся в страховом свидетельстве государственного пенсионного страхования;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документы воинского учета - при их наличии;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-информация об образовании, квалификации или наличии специальных знаний или подготовки;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информация медицинского характера, в случаях предусмотренных законодательством;</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сведения, содержащиеся в </w:t>
      </w:r>
      <w:hyperlink r:id="rId11" w:history="1">
        <w:r w:rsidRPr="00465425">
          <w:rPr>
            <w:rFonts w:ascii="Times New Roman" w:eastAsia="Times New Roman" w:hAnsi="Times New Roman" w:cs="Times New Roman"/>
            <w:sz w:val="26"/>
            <w:szCs w:val="26"/>
            <w:lang w:eastAsia="ru-RU"/>
          </w:rPr>
          <w:t>свидетельстве</w:t>
        </w:r>
      </w:hyperlink>
      <w:r w:rsidRPr="00465425">
        <w:rPr>
          <w:rFonts w:ascii="Times New Roman" w:eastAsia="Times New Roman" w:hAnsi="Times New Roman" w:cs="Times New Roman"/>
          <w:sz w:val="26"/>
          <w:szCs w:val="26"/>
          <w:lang w:eastAsia="ru-RU"/>
        </w:rPr>
        <w:t xml:space="preserve"> о постановке на учет физического лица в налоговом органе на территории Российской Федерации;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сведения о семейном положении;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информация о заработной плате;</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другая персональная информация.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К документам, содержащим информацию персонального характера, относятся: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документы, удостоверяющие личность или содержащие информацию персонального характера;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lastRenderedPageBreak/>
        <w:t>- учетные документы по личному составу, а также вспомогательные регистрационно-учетные формы, содержащие сведения персонального характера;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трудовые договоры с работниками, изменения к трудовым договорам, договоры о материальной ответственности с работниками;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распорядительные документы по личному составу;</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документы по оценке деловых и профессиональных качеств работников при приеме на работу;</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документы, отражающие деятельность конкурсных и аттестационных комиссий;</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документы о результатах служебных расследований;</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отчетные, аналитические и справочные материалы, передаваемые руководству предприятия, руководителям структурных подразделений и служб;</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документы бухгалтерского учета, содержащие информацию о расчетах с персоналом;</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медицинские документы, справки;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другие документы, содержащие сведения персонального характера.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bCs/>
          <w:sz w:val="26"/>
          <w:szCs w:val="26"/>
          <w:lang w:eastAsia="ru-RU"/>
        </w:rPr>
        <w:t>обработка персональных данных</w:t>
      </w:r>
      <w:r w:rsidRPr="00465425">
        <w:rPr>
          <w:rFonts w:ascii="Times New Roman" w:eastAsia="Times New Roman" w:hAnsi="Times New Roman" w:cs="Times New Roman"/>
          <w:sz w:val="26"/>
          <w:szCs w:val="26"/>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Работника;</w:t>
      </w:r>
      <w:proofErr w:type="gramEnd"/>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bCs/>
          <w:sz w:val="26"/>
          <w:szCs w:val="26"/>
          <w:lang w:eastAsia="ru-RU"/>
        </w:rPr>
        <w:t>распространение персональных данных</w:t>
      </w:r>
      <w:r w:rsidRPr="00465425">
        <w:rPr>
          <w:rFonts w:ascii="Times New Roman" w:eastAsia="Times New Roman" w:hAnsi="Times New Roman" w:cs="Times New Roman"/>
          <w:sz w:val="26"/>
          <w:szCs w:val="26"/>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bCs/>
          <w:sz w:val="26"/>
          <w:szCs w:val="26"/>
          <w:lang w:eastAsia="ru-RU"/>
        </w:rPr>
        <w:t>использование персональных данных</w:t>
      </w:r>
      <w:r w:rsidRPr="00465425">
        <w:rPr>
          <w:rFonts w:ascii="Times New Roman" w:eastAsia="Times New Roman" w:hAnsi="Times New Roman" w:cs="Times New Roman"/>
          <w:sz w:val="26"/>
          <w:szCs w:val="26"/>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bCs/>
          <w:sz w:val="26"/>
          <w:szCs w:val="26"/>
          <w:lang w:eastAsia="ru-RU"/>
        </w:rPr>
        <w:t>конфиденциальность персональных данных</w:t>
      </w:r>
      <w:r w:rsidRPr="00465425">
        <w:rPr>
          <w:rFonts w:ascii="Times New Roman" w:eastAsia="Times New Roman" w:hAnsi="Times New Roman" w:cs="Times New Roman"/>
          <w:sz w:val="26"/>
          <w:szCs w:val="26"/>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sz w:val="26"/>
          <w:szCs w:val="26"/>
          <w:lang w:eastAsia="ru-RU"/>
        </w:rPr>
        <w:t>блокирование персональных данных</w:t>
      </w:r>
      <w:r w:rsidRPr="00465425">
        <w:rPr>
          <w:rFonts w:ascii="Times New Roman" w:eastAsia="Times New Roman" w:hAnsi="Times New Roman" w:cs="Times New Roman"/>
          <w:sz w:val="26"/>
          <w:szCs w:val="26"/>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r w:rsidRPr="00465425">
        <w:rPr>
          <w:rFonts w:ascii="Times New Roman" w:eastAsia="Times New Roman" w:hAnsi="Times New Roman" w:cs="Times New Roman"/>
          <w:b/>
          <w:sz w:val="26"/>
          <w:szCs w:val="26"/>
          <w:lang w:eastAsia="ru-RU"/>
        </w:rPr>
        <w:t>уничтожение персональных данных</w:t>
      </w:r>
      <w:r w:rsidRPr="00465425">
        <w:rPr>
          <w:rFonts w:ascii="Times New Roman" w:eastAsia="Times New Roman" w:hAnsi="Times New Roman" w:cs="Times New Roman"/>
          <w:sz w:val="26"/>
          <w:szCs w:val="26"/>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2. Получение персональных данных Работника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2.1. Все персональные данные, необходимые Работодателю в связи с трудовыми отношениями, получают непосредственно у Работника.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2.2. Если персональные данные </w:t>
      </w:r>
      <w:proofErr w:type="gramStart"/>
      <w:r w:rsidRPr="00465425">
        <w:rPr>
          <w:rFonts w:ascii="Times New Roman" w:eastAsia="Times New Roman" w:hAnsi="Times New Roman" w:cs="Times New Roman"/>
          <w:sz w:val="26"/>
          <w:szCs w:val="26"/>
          <w:lang w:eastAsia="ru-RU"/>
        </w:rPr>
        <w:t>Работника</w:t>
      </w:r>
      <w:proofErr w:type="gramEnd"/>
      <w:r w:rsidRPr="00465425">
        <w:rPr>
          <w:rFonts w:ascii="Times New Roman" w:eastAsia="Times New Roman" w:hAnsi="Times New Roman" w:cs="Times New Roman"/>
          <w:sz w:val="26"/>
          <w:szCs w:val="26"/>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При этом необходимо сообщить Работнику о целях, предполагаемых источниках и способах получения </w:t>
      </w:r>
      <w:r w:rsidRPr="00465425">
        <w:rPr>
          <w:rFonts w:ascii="Times New Roman" w:eastAsia="Times New Roman" w:hAnsi="Times New Roman" w:cs="Times New Roman"/>
          <w:sz w:val="26"/>
          <w:szCs w:val="26"/>
          <w:lang w:eastAsia="ru-RU"/>
        </w:rPr>
        <w:lastRenderedPageBreak/>
        <w:t xml:space="preserve">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2.3. Работодатель не вправе получать и обрабатывать персональные данные Работника о его политических, религиозных и иных убеждениях и частной жизни.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В случаях, непосредственно связанных с вопросами трудовых отношений, Работодатель вправе получать и обрабатывать персональные данные Работника о его личной жизни, только с письменного согласия Работника.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2.4.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 за исключением случаев, предусмотренных законодательством РФ.</w:t>
      </w: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3. Использование персональных данных Работника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3.1. Персональные данные Работника используются в целях, связанных с выполнением Работником трудовых функций. </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3.2. Персональные данные Работника используются Работодателем, в частности, </w:t>
      </w:r>
      <w:proofErr w:type="gramStart"/>
      <w:r w:rsidRPr="00465425">
        <w:rPr>
          <w:rFonts w:ascii="Times New Roman" w:eastAsia="Times New Roman" w:hAnsi="Times New Roman" w:cs="Times New Roman"/>
          <w:sz w:val="26"/>
          <w:szCs w:val="26"/>
          <w:lang w:eastAsia="ru-RU"/>
        </w:rPr>
        <w:t>для</w:t>
      </w:r>
      <w:proofErr w:type="gramEnd"/>
      <w:r w:rsidRPr="00465425">
        <w:rPr>
          <w:rFonts w:ascii="Times New Roman" w:eastAsia="Times New Roman" w:hAnsi="Times New Roman" w:cs="Times New Roman"/>
          <w:sz w:val="26"/>
          <w:szCs w:val="26"/>
          <w:lang w:eastAsia="ru-RU"/>
        </w:rPr>
        <w:t>:</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1) оформления трудового договора;</w:t>
      </w:r>
    </w:p>
    <w:p w:rsidR="00465425" w:rsidRPr="00465425" w:rsidRDefault="00465425" w:rsidP="00465425">
      <w:pPr>
        <w:autoSpaceDE w:val="0"/>
        <w:autoSpaceDN w:val="0"/>
        <w:adjustRightInd w:val="0"/>
        <w:spacing w:after="0" w:line="240" w:lineRule="auto"/>
        <w:ind w:left="708" w:firstLine="12"/>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2) оформления трудовой книжки, если работник впервые поступил на работу;</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3) для заполнения личной карточки формы Т-2 на каждого сотрудника;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4) для оформления доверенности, требующейся по роду деятельности;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5) очередности предоставления ежегодного отпуска;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6) для ведения персонифицированного пенсионного учета, для начисления и уплаты взносов в Пенсионный фонд РФ;</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7)предотвращения проникновения на опасный производственный объект посторонних лиц и др.</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3.3. Информация, относящаяся к персональным данным Работника, может быть предоставлена государственным органам в порядке, установленном федеральным законом.</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3.4</w:t>
      </w:r>
      <w:proofErr w:type="gramStart"/>
      <w:r w:rsidRPr="00465425">
        <w:rPr>
          <w:rFonts w:ascii="Times New Roman" w:eastAsia="Times New Roman" w:hAnsi="Times New Roman" w:cs="Times New Roman"/>
          <w:sz w:val="26"/>
          <w:szCs w:val="26"/>
          <w:lang w:eastAsia="ru-RU"/>
        </w:rPr>
        <w:t xml:space="preserve"> П</w:t>
      </w:r>
      <w:proofErr w:type="gramEnd"/>
      <w:r w:rsidRPr="00465425">
        <w:rPr>
          <w:rFonts w:ascii="Times New Roman" w:eastAsia="Times New Roman" w:hAnsi="Times New Roman" w:cs="Times New Roman"/>
          <w:sz w:val="26"/>
          <w:szCs w:val="26"/>
          <w:lang w:eastAsia="ru-RU"/>
        </w:rPr>
        <w:t>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65425" w:rsidRPr="00465425" w:rsidRDefault="00465425" w:rsidP="00465425">
      <w:pPr>
        <w:autoSpaceDE w:val="0"/>
        <w:autoSpaceDN w:val="0"/>
        <w:adjustRightInd w:val="0"/>
        <w:spacing w:line="240" w:lineRule="auto"/>
        <w:ind w:firstLine="720"/>
        <w:jc w:val="center"/>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4. Обработка и передача персональных данных</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4.1. 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При обработке персональных данных, не связанных с исполнением трудового договора, Работодатель обязан получить согласие Работника на обработку его персональных данных в письменном виде.</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2285B">
        <w:rPr>
          <w:rFonts w:ascii="Times New Roman" w:eastAsia="Times New Roman" w:hAnsi="Times New Roman" w:cs="Times New Roman"/>
          <w:sz w:val="26"/>
          <w:szCs w:val="26"/>
          <w:lang w:eastAsia="ru-RU"/>
        </w:rPr>
        <w:t>4.2. Допуск к персональным данным работника разрешен должностным лицам, которым персональные данные необходимы для выполнения конкретных трудовых функций. Список лиц, имеющих право доступа к персональным данным работников, уточняется в Согласии на обработку персональных данных (в приложении к трудовому договору).</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4.3 Работодатель вправе передавать персональные данные Работника третьим лицам и сторонним организациям только при наличии письменного </w:t>
      </w:r>
      <w:r w:rsidRPr="00465425">
        <w:rPr>
          <w:rFonts w:ascii="Times New Roman" w:eastAsia="Times New Roman" w:hAnsi="Times New Roman" w:cs="Times New Roman"/>
          <w:sz w:val="26"/>
          <w:szCs w:val="26"/>
          <w:lang w:eastAsia="ru-RU"/>
        </w:rPr>
        <w:lastRenderedPageBreak/>
        <w:t>согласия работника. При передаче персональных данных Работника, лицо, имеющие право доступа к персональным данным, предупреждает лиц, получающих данную информацию, о том, что эти данные могут быть использованы лишь в целях, для которых они сообщены, и требует от этих лиц письменное подтверждение соблюдения этого условия.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При отсутствии письменного согласия работника передача персональных данных производится исключительно в целях предупреждения угрозы жизни и здоровья работника, а также в других случаях, установленных законодательством.</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4.4. Работодатель не имеет права сообщать персональные данные работника в коммерческих целях без его письменного согласия, а также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4.5. Подразделения, а также сотрудники организации, в ведение которых входит работа с персональными данными, обеспечивают защиту персональных данных от несанкционированного доступа и копирования.</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4.6. Защита персональных данных работников от их неправомерного использования или утраты обеспечивается работодателем за счет его сре</w:t>
      </w:r>
      <w:proofErr w:type="gramStart"/>
      <w:r w:rsidRPr="00465425">
        <w:rPr>
          <w:rFonts w:ascii="Times New Roman" w:eastAsia="Times New Roman" w:hAnsi="Times New Roman" w:cs="Times New Roman"/>
          <w:sz w:val="26"/>
          <w:szCs w:val="26"/>
          <w:lang w:eastAsia="ru-RU"/>
        </w:rPr>
        <w:t>дств в п</w:t>
      </w:r>
      <w:proofErr w:type="gramEnd"/>
      <w:r w:rsidRPr="00465425">
        <w:rPr>
          <w:rFonts w:ascii="Times New Roman" w:eastAsia="Times New Roman" w:hAnsi="Times New Roman" w:cs="Times New Roman"/>
          <w:sz w:val="26"/>
          <w:szCs w:val="26"/>
          <w:lang w:eastAsia="ru-RU"/>
        </w:rPr>
        <w:t>орядке, установленном законодательством РФ.</w:t>
      </w:r>
    </w:p>
    <w:p w:rsidR="00465425" w:rsidRPr="00465425" w:rsidRDefault="00465425" w:rsidP="00465425">
      <w:pPr>
        <w:tabs>
          <w:tab w:val="left" w:pos="2408"/>
        </w:tabs>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5. Хранение персональных данных</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5.1. </w:t>
      </w:r>
      <w:r w:rsidRPr="0002285B">
        <w:rPr>
          <w:rFonts w:ascii="Times New Roman" w:eastAsia="Times New Roman" w:hAnsi="Times New Roman" w:cs="Times New Roman"/>
          <w:sz w:val="26"/>
          <w:szCs w:val="26"/>
          <w:lang w:eastAsia="ru-RU"/>
        </w:rPr>
        <w:t>Служба персонала и иные подразделения (бухгалтерия, служба безопасности, служба системного администрирования и т.д.) организуют</w:t>
      </w:r>
      <w:r w:rsidRPr="00465425">
        <w:rPr>
          <w:rFonts w:ascii="Times New Roman" w:eastAsia="Times New Roman" w:hAnsi="Times New Roman" w:cs="Times New Roman"/>
          <w:sz w:val="26"/>
          <w:szCs w:val="26"/>
          <w:lang w:eastAsia="ru-RU"/>
        </w:rPr>
        <w:t xml:space="preserve"> хранение и использование персональных данных работников в соответствии с законодательством РФ, настоящим </w:t>
      </w:r>
      <w:hyperlink w:anchor="sub_1" w:history="1">
        <w:r w:rsidRPr="00465425">
          <w:rPr>
            <w:rFonts w:ascii="Times New Roman" w:eastAsia="Times New Roman" w:hAnsi="Times New Roman" w:cs="Times New Roman"/>
            <w:sz w:val="26"/>
            <w:szCs w:val="26"/>
            <w:lang w:eastAsia="ru-RU"/>
          </w:rPr>
          <w:t>Положением</w:t>
        </w:r>
      </w:hyperlink>
      <w:r w:rsidRPr="00465425">
        <w:rPr>
          <w:rFonts w:ascii="Times New Roman" w:eastAsia="Times New Roman" w:hAnsi="Times New Roman" w:cs="Times New Roman"/>
          <w:sz w:val="26"/>
          <w:szCs w:val="26"/>
          <w:lang w:eastAsia="ru-RU"/>
        </w:rPr>
        <w:t xml:space="preserve"> и другими локальными нормативными актами организации, регламентирующими порядок работы с персональными данными работников.</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5.2. Хранение персональных данных работников осуществляется на бумажных и электронных носителях.</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5.3. В кадровой службе персональные данные хранятся на бумажных носителях в личных карточках по </w:t>
      </w:r>
      <w:hyperlink r:id="rId12" w:history="1">
        <w:r w:rsidRPr="00465425">
          <w:rPr>
            <w:rFonts w:ascii="Times New Roman" w:eastAsia="Times New Roman" w:hAnsi="Times New Roman" w:cs="Times New Roman"/>
            <w:sz w:val="26"/>
            <w:szCs w:val="26"/>
            <w:lang w:eastAsia="ru-RU"/>
          </w:rPr>
          <w:t>форме N Т-2</w:t>
        </w:r>
      </w:hyperlink>
      <w:r w:rsidRPr="00465425">
        <w:rPr>
          <w:rFonts w:ascii="Times New Roman" w:eastAsia="Times New Roman" w:hAnsi="Times New Roman" w:cs="Times New Roman"/>
          <w:sz w:val="26"/>
          <w:szCs w:val="26"/>
          <w:lang w:eastAsia="ru-RU"/>
        </w:rPr>
        <w:t xml:space="preserve"> и личных делах. </w:t>
      </w:r>
      <w:r w:rsidRPr="0002285B">
        <w:rPr>
          <w:rFonts w:ascii="Times New Roman" w:eastAsia="Times New Roman" w:hAnsi="Times New Roman" w:cs="Times New Roman"/>
          <w:sz w:val="26"/>
          <w:szCs w:val="26"/>
          <w:lang w:eastAsia="ru-RU"/>
        </w:rPr>
        <w:t>Учетные данные работников хранятся кадровой службой на электронных носителях.</w:t>
      </w:r>
      <w:r w:rsidRPr="00465425">
        <w:rPr>
          <w:rFonts w:ascii="Times New Roman" w:eastAsia="Times New Roman" w:hAnsi="Times New Roman" w:cs="Times New Roman"/>
          <w:sz w:val="26"/>
          <w:szCs w:val="26"/>
          <w:lang w:eastAsia="ru-RU"/>
        </w:rPr>
        <w:t xml:space="preserve"> </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5.4. Персональные данные Работников могут также храниться в электронном виде на локальной компьютерной сети. Доступ к базам данных, содержащим информацию о персональных данных Работников, обеспечивается системой паролей. Пароли устанавливаются  и сообщаются индивидуально сотрудникам, имеющим доступ к персональным данным Работников. </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5.5. Документы персонального характера хранятся в сейфах подразделений, ответственных за ведение и хранение таких документов.</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5.6. Помещения, в которых хранятся персональные данные работников, оборудуются надежными замками и системой сигнализации.</w:t>
      </w:r>
    </w:p>
    <w:p w:rsidR="00465425" w:rsidRPr="00465425" w:rsidRDefault="00465425" w:rsidP="00465425">
      <w:pPr>
        <w:tabs>
          <w:tab w:val="left" w:pos="2408"/>
        </w:tabs>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6. Уничтожение персональных данных</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6.1. Документы, содержащие персональные данные, подлежат хранению и уничтожению в порядке, предусмотренном </w:t>
      </w:r>
      <w:hyperlink r:id="rId13" w:history="1">
        <w:r w:rsidRPr="00465425">
          <w:rPr>
            <w:rFonts w:ascii="Times New Roman" w:eastAsia="Times New Roman" w:hAnsi="Times New Roman" w:cs="Times New Roman"/>
            <w:sz w:val="26"/>
            <w:szCs w:val="26"/>
            <w:lang w:eastAsia="ru-RU"/>
          </w:rPr>
          <w:t>архивным законодательством</w:t>
        </w:r>
      </w:hyperlink>
      <w:r w:rsidRPr="00465425">
        <w:rPr>
          <w:rFonts w:ascii="Times New Roman" w:eastAsia="Times New Roman" w:hAnsi="Times New Roman" w:cs="Times New Roman"/>
          <w:sz w:val="26"/>
          <w:szCs w:val="26"/>
          <w:lang w:eastAsia="ru-RU"/>
        </w:rPr>
        <w:t xml:space="preserve"> Российской Федерации.</w:t>
      </w:r>
    </w:p>
    <w:p w:rsidR="00465425" w:rsidRPr="00465425" w:rsidRDefault="00465425" w:rsidP="00465425">
      <w:pPr>
        <w:tabs>
          <w:tab w:val="left" w:pos="2408"/>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6.2. Персональные данные работников подлежат уничтожению по достижении целей обработки или в случае утраты необходимости в достижении таких целей. Персональные данные работников хранятся не дольше, чем этого требуют цели их обработки,</w:t>
      </w: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lastRenderedPageBreak/>
        <w:t>7. Права и обязанности Работников и Работодателя в целях обеспечения защиты персональных данных, хранящихся у Работодателя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7.1. Работник в целях обеспечения защиты своих персональных данных, хранящихся у Работодателя, имеет право:</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получать полную информацию о своих персональных данных, их обработке, хранении и передаче;</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определять своих представителей для защиты своих персональных данных;</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персональные данные оценочного характера дополнить заявлением, выражающим его собственную точку зрения;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на сохранение и защиту своей личной и семейной тайны;</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обжалование в суде любых неправомерных действий или бездействия организации при обработке и защите его персональных данных.</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w:t>
      </w:r>
      <w:proofErr w:type="gramStart"/>
      <w:r w:rsidRPr="00465425">
        <w:rPr>
          <w:rFonts w:ascii="Times New Roman" w:eastAsia="Times New Roman" w:hAnsi="Times New Roman" w:cs="Times New Roman"/>
          <w:sz w:val="26"/>
          <w:szCs w:val="26"/>
          <w:lang w:eastAsia="ru-RU"/>
        </w:rPr>
        <w:t>на доступ к относящимся к нему медицинских данных с помощью медицинского специалиста по их выбору</w:t>
      </w:r>
      <w:proofErr w:type="gramEnd"/>
      <w:r w:rsidRPr="00465425">
        <w:rPr>
          <w:rFonts w:ascii="Times New Roman" w:eastAsia="Times New Roman" w:hAnsi="Times New Roman" w:cs="Times New Roman"/>
          <w:sz w:val="26"/>
          <w:szCs w:val="26"/>
          <w:lang w:eastAsia="ru-RU"/>
        </w:rPr>
        <w:t>;</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требовать исключения или исправления неверных или неполных персональных данных, а также данных, обработанных с нарушениями настоящего Положения и законодательства РФ.</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требовать от Работодателя извещения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7.2. Работник обязан:</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передать Работодателю или его представителю достоверные, документированные персональные данные, состав которых установлен </w:t>
      </w:r>
      <w:hyperlink r:id="rId14" w:history="1">
        <w:r w:rsidRPr="00465425">
          <w:rPr>
            <w:rFonts w:ascii="Times New Roman" w:eastAsia="Times New Roman" w:hAnsi="Times New Roman" w:cs="Times New Roman"/>
            <w:sz w:val="26"/>
            <w:szCs w:val="26"/>
            <w:lang w:eastAsia="ru-RU"/>
          </w:rPr>
          <w:t>Трудовым кодексом</w:t>
        </w:r>
      </w:hyperlink>
      <w:r w:rsidRPr="00465425">
        <w:rPr>
          <w:rFonts w:ascii="Times New Roman" w:eastAsia="Times New Roman" w:hAnsi="Times New Roman" w:cs="Times New Roman"/>
          <w:sz w:val="26"/>
          <w:szCs w:val="26"/>
          <w:lang w:eastAsia="ru-RU"/>
        </w:rPr>
        <w:t xml:space="preserve"> РФ;</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своевременно сообщать Работодателю об изменении своих персональных данных.</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Предоставление работником подложных документов является основанием к вынесению дисциплинарных взысканий вплоть до увольнения, согласно статье 81 Трудового кодекса РФ.</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7.3. Работодатель обязан ознакомить Работника с настоящим Положением и их правами в области защиты персональных данных, под расписку.</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7.4. Работодатель обязан обеспечить Работнику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8. Конфиденциальность персональных данных Работника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8.1 Персональные данные Работника являются конфиденциальной информацией и не могут быть использованы Работодателем, или любым иным лицом в личных целях.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8.2. Работодателем, получающим доступ к персональным данным, должна обеспечиваться конфиденциальность таких данных, за исключением случаев, когда обеспечение конфиденциальности персональных данных не требуется: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1) в случае обезличивания персональных данных;</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2) в отношении общедоступных персональных данных.</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lastRenderedPageBreak/>
        <w:t>8.3. Работа с персональными данными Работника организовывается в строгом соответствии с требованиями к обработке и хранению информации ограниченного доступа.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8.4. Лица, имеющие доступ к персональным данным Работника,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8.5. Система защиты конфиденциальных сведений предусматривает проведение регулярных проверок наличия документов и других носителей информации, содержащих персональные данные работников, а также соблюдение правил работы с ними.</w:t>
      </w: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9. Ответственность за нарушение норм, регулирующих обработку</w:t>
      </w:r>
      <w:r w:rsidRPr="00465425">
        <w:rPr>
          <w:rFonts w:ascii="Times New Roman" w:eastAsia="Times New Roman" w:hAnsi="Times New Roman" w:cs="Times New Roman"/>
          <w:b/>
          <w:bCs/>
          <w:sz w:val="26"/>
          <w:szCs w:val="26"/>
          <w:lang w:eastAsia="ru-RU"/>
        </w:rPr>
        <w:br/>
        <w:t>персональных данных Работника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9.1. Защита прав Работника, установленных настоящим Положением и законодательством РФ,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ущерба.</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9.2. В случае нарушения норм, регулирующих обработку, хранение, передачу и защиту персональных данных Работника Работодателем и иными лицами, они несут ответственность на основании </w:t>
      </w:r>
      <w:hyperlink r:id="rId15" w:history="1">
        <w:r w:rsidRPr="00465425">
          <w:rPr>
            <w:rFonts w:ascii="Times New Roman" w:eastAsia="Times New Roman" w:hAnsi="Times New Roman" w:cs="Times New Roman"/>
            <w:sz w:val="26"/>
            <w:szCs w:val="26"/>
            <w:lang w:eastAsia="ru-RU"/>
          </w:rPr>
          <w:t>статьи 90</w:t>
        </w:r>
      </w:hyperlink>
      <w:r w:rsidRPr="00465425">
        <w:rPr>
          <w:rFonts w:ascii="Times New Roman" w:eastAsia="Times New Roman" w:hAnsi="Times New Roman" w:cs="Times New Roman"/>
          <w:sz w:val="26"/>
          <w:szCs w:val="26"/>
          <w:lang w:eastAsia="ru-RU"/>
        </w:rPr>
        <w:t xml:space="preserve"> Трудового Кодекса РФ.</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9.3. Лица, виновные в нарушении норм, регулирующих получение, обработку и защиту персональных данных работника, привлекаются </w:t>
      </w:r>
      <w:proofErr w:type="gramStart"/>
      <w:r w:rsidRPr="00465425">
        <w:rPr>
          <w:rFonts w:ascii="Times New Roman" w:eastAsia="Times New Roman" w:hAnsi="Times New Roman" w:cs="Times New Roman"/>
          <w:sz w:val="26"/>
          <w:szCs w:val="26"/>
          <w:lang w:eastAsia="ru-RU"/>
        </w:rPr>
        <w:t>к</w:t>
      </w:r>
      <w:proofErr w:type="gramEnd"/>
      <w:r w:rsidRPr="00465425">
        <w:rPr>
          <w:rFonts w:ascii="Times New Roman" w:eastAsia="Times New Roman" w:hAnsi="Times New Roman" w:cs="Times New Roman"/>
          <w:sz w:val="26"/>
          <w:szCs w:val="26"/>
          <w:lang w:eastAsia="ru-RU"/>
        </w:rPr>
        <w:t>:</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дисциплинарной и материальной ответственности в порядке, установленном Трудовым кодексом и иными федеральными законами;</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 к гражданско-правовой ответственности по основаниям и в порядке, </w:t>
      </w:r>
      <w:proofErr w:type="gramStart"/>
      <w:r w:rsidRPr="00465425">
        <w:rPr>
          <w:rFonts w:ascii="Times New Roman" w:eastAsia="Times New Roman" w:hAnsi="Times New Roman" w:cs="Times New Roman"/>
          <w:sz w:val="26"/>
          <w:szCs w:val="26"/>
          <w:lang w:eastAsia="ru-RU"/>
        </w:rPr>
        <w:t>предусмотренных</w:t>
      </w:r>
      <w:proofErr w:type="gramEnd"/>
      <w:r w:rsidRPr="00465425">
        <w:rPr>
          <w:rFonts w:ascii="Times New Roman" w:eastAsia="Times New Roman" w:hAnsi="Times New Roman" w:cs="Times New Roman"/>
          <w:sz w:val="26"/>
          <w:szCs w:val="26"/>
          <w:lang w:eastAsia="ru-RU"/>
        </w:rPr>
        <w:t xml:space="preserve"> </w:t>
      </w:r>
      <w:hyperlink r:id="rId16" w:history="1">
        <w:r w:rsidRPr="00465425">
          <w:rPr>
            <w:rFonts w:ascii="Times New Roman" w:eastAsia="Times New Roman" w:hAnsi="Times New Roman" w:cs="Times New Roman"/>
            <w:sz w:val="26"/>
            <w:szCs w:val="26"/>
            <w:lang w:eastAsia="ru-RU"/>
          </w:rPr>
          <w:t>гражданским законодательством</w:t>
        </w:r>
      </w:hyperlink>
      <w:r w:rsidRPr="00465425">
        <w:rPr>
          <w:rFonts w:ascii="Times New Roman" w:eastAsia="Times New Roman" w:hAnsi="Times New Roman" w:cs="Times New Roman"/>
          <w:sz w:val="26"/>
          <w:szCs w:val="26"/>
          <w:lang w:eastAsia="ru-RU"/>
        </w:rPr>
        <w:t>;</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административной ответственности (в соответствии с нормами Административного кодекса РФ);</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уголовной ответственности (в соответствии с нормами</w:t>
      </w:r>
      <w:proofErr w:type="gramStart"/>
      <w:r w:rsidRPr="00465425">
        <w:rPr>
          <w:rFonts w:ascii="Times New Roman" w:eastAsia="Times New Roman" w:hAnsi="Times New Roman" w:cs="Times New Roman"/>
          <w:sz w:val="26"/>
          <w:szCs w:val="26"/>
          <w:lang w:eastAsia="ru-RU"/>
        </w:rPr>
        <w:t xml:space="preserve"> </w:t>
      </w:r>
      <w:hyperlink r:id="rId17" w:history="1">
        <w:r w:rsidRPr="00465425">
          <w:rPr>
            <w:rFonts w:ascii="Times New Roman" w:eastAsia="Times New Roman" w:hAnsi="Times New Roman" w:cs="Times New Roman"/>
            <w:sz w:val="26"/>
            <w:szCs w:val="26"/>
            <w:lang w:eastAsia="ru-RU"/>
          </w:rPr>
          <w:t>У</w:t>
        </w:r>
        <w:proofErr w:type="gramEnd"/>
      </w:hyperlink>
      <w:r w:rsidRPr="00465425">
        <w:rPr>
          <w:rFonts w:ascii="Times New Roman" w:eastAsia="Times New Roman" w:hAnsi="Times New Roman" w:cs="Times New Roman"/>
          <w:sz w:val="26"/>
          <w:szCs w:val="26"/>
          <w:lang w:eastAsia="ru-RU"/>
        </w:rPr>
        <w:t>головного кодекса РФ).</w:t>
      </w:r>
    </w:p>
    <w:p w:rsidR="00465425" w:rsidRPr="00465425" w:rsidRDefault="00465425" w:rsidP="00465425">
      <w:pPr>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465425">
        <w:rPr>
          <w:rFonts w:ascii="Times New Roman" w:eastAsia="Times New Roman" w:hAnsi="Times New Roman" w:cs="Times New Roman"/>
          <w:b/>
          <w:bCs/>
          <w:sz w:val="26"/>
          <w:szCs w:val="26"/>
          <w:lang w:eastAsia="ru-RU"/>
        </w:rPr>
        <w:t>10. Заключительные положения</w:t>
      </w:r>
    </w:p>
    <w:p w:rsidR="00465425" w:rsidRPr="00465425"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10.1. </w:t>
      </w:r>
      <w:hyperlink w:anchor="sub_1" w:history="1">
        <w:r w:rsidRPr="00465425">
          <w:rPr>
            <w:rFonts w:ascii="Times New Roman" w:eastAsia="Times New Roman" w:hAnsi="Times New Roman" w:cs="Times New Roman"/>
            <w:sz w:val="26"/>
            <w:szCs w:val="26"/>
            <w:lang w:eastAsia="ru-RU"/>
          </w:rPr>
          <w:t>Положение</w:t>
        </w:r>
      </w:hyperlink>
      <w:r w:rsidRPr="00465425">
        <w:rPr>
          <w:rFonts w:ascii="Times New Roman" w:eastAsia="Times New Roman" w:hAnsi="Times New Roman" w:cs="Times New Roman"/>
          <w:sz w:val="26"/>
          <w:szCs w:val="26"/>
          <w:lang w:eastAsia="ru-RU"/>
        </w:rPr>
        <w:t xml:space="preserve"> обязательно для всех работников Общества.</w:t>
      </w:r>
    </w:p>
    <w:p w:rsidR="00465425" w:rsidRPr="0002285B" w:rsidRDefault="00465425" w:rsidP="0046542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65425">
        <w:rPr>
          <w:rFonts w:ascii="Times New Roman" w:eastAsia="Times New Roman" w:hAnsi="Times New Roman" w:cs="Times New Roman"/>
          <w:sz w:val="26"/>
          <w:szCs w:val="26"/>
          <w:lang w:eastAsia="ru-RU"/>
        </w:rPr>
        <w:t xml:space="preserve">10.2.  </w:t>
      </w:r>
      <w:r w:rsidRPr="0002285B">
        <w:rPr>
          <w:rFonts w:ascii="Times New Roman" w:eastAsia="Times New Roman" w:hAnsi="Times New Roman" w:cs="Times New Roman"/>
          <w:sz w:val="26"/>
          <w:szCs w:val="26"/>
          <w:lang w:eastAsia="ru-RU"/>
        </w:rPr>
        <w:t>Положение является  документом длительного срока действия и вводится в действие с 01 сентября  2014 года.</w:t>
      </w:r>
    </w:p>
    <w:p w:rsidR="00465425" w:rsidRPr="00465425" w:rsidRDefault="00465425" w:rsidP="00465425">
      <w:pPr>
        <w:spacing w:after="0"/>
        <w:ind w:firstLine="708"/>
        <w:jc w:val="both"/>
        <w:rPr>
          <w:rFonts w:ascii="Times New Roman" w:eastAsia="Times New Roman" w:hAnsi="Times New Roman" w:cs="Times New Roman"/>
          <w:sz w:val="26"/>
          <w:szCs w:val="26"/>
          <w:lang w:eastAsia="ru-RU"/>
        </w:rPr>
      </w:pPr>
      <w:r w:rsidRPr="0002285B">
        <w:rPr>
          <w:rFonts w:ascii="Times New Roman" w:eastAsia="Times New Roman" w:hAnsi="Times New Roman" w:cs="Times New Roman"/>
          <w:sz w:val="26"/>
          <w:szCs w:val="26"/>
          <w:lang w:eastAsia="ru-RU"/>
        </w:rPr>
        <w:t>10.3. Положение пересматривается по мере необходимости. Ответственным за своевременный пересмотр и актуализацию Положения является менеджер по персоналу.</w:t>
      </w:r>
      <w:bookmarkStart w:id="0" w:name="_GoBack"/>
      <w:bookmarkEnd w:id="0"/>
    </w:p>
    <w:p w:rsidR="00465425" w:rsidRPr="00465425" w:rsidRDefault="00465425" w:rsidP="0046542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Менеджер по экономической  безопасности</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465425">
        <w:rPr>
          <w:rFonts w:ascii="Times New Roman" w:eastAsia="Times New Roman" w:hAnsi="Times New Roman" w:cs="Times New Roman"/>
          <w:b/>
          <w:sz w:val="24"/>
          <w:szCs w:val="24"/>
          <w:lang w:eastAsia="ru-RU"/>
        </w:rPr>
        <w:t>Боковой В.А.</w:t>
      </w:r>
    </w:p>
    <w:p w:rsidR="00465425" w:rsidRPr="00465425" w:rsidRDefault="00465425" w:rsidP="0046542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Руководитель финансовой службы</w:t>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t>Винн</w:t>
      </w:r>
      <w:r>
        <w:rPr>
          <w:rFonts w:ascii="Times New Roman" w:eastAsia="Times New Roman" w:hAnsi="Times New Roman" w:cs="Times New Roman"/>
          <w:b/>
          <w:sz w:val="24"/>
          <w:szCs w:val="24"/>
          <w:lang w:eastAsia="ru-RU"/>
        </w:rPr>
        <w:t>ик</w:t>
      </w:r>
      <w:r w:rsidR="008C0FF0">
        <w:rPr>
          <w:rFonts w:ascii="Times New Roman" w:eastAsia="Times New Roman" w:hAnsi="Times New Roman" w:cs="Times New Roman"/>
          <w:b/>
          <w:sz w:val="24"/>
          <w:szCs w:val="24"/>
          <w:lang w:eastAsia="ru-RU"/>
        </w:rPr>
        <w:t>ов А.</w:t>
      </w:r>
      <w:proofErr w:type="gramStart"/>
      <w:r w:rsidR="008C0FF0">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Менеджер </w:t>
      </w:r>
      <w:r w:rsidRPr="00465425">
        <w:rPr>
          <w:rFonts w:ascii="Times New Roman" w:eastAsia="Times New Roman" w:hAnsi="Times New Roman" w:cs="Times New Roman"/>
          <w:b/>
          <w:sz w:val="24"/>
          <w:szCs w:val="24"/>
          <w:lang w:eastAsia="ru-RU"/>
        </w:rPr>
        <w:t xml:space="preserve"> по персоналу</w:t>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Pr="00465425">
        <w:rPr>
          <w:rFonts w:ascii="Times New Roman" w:eastAsia="Times New Roman" w:hAnsi="Times New Roman" w:cs="Times New Roman"/>
          <w:b/>
          <w:sz w:val="24"/>
          <w:szCs w:val="24"/>
          <w:lang w:eastAsia="ru-RU"/>
        </w:rPr>
        <w:t>Минченкина Л.С.</w:t>
      </w:r>
    </w:p>
    <w:p w:rsidR="00465425" w:rsidRPr="00465425" w:rsidRDefault="00465425" w:rsidP="00465425">
      <w:pPr>
        <w:spacing w:after="0" w:line="360" w:lineRule="auto"/>
        <w:rPr>
          <w:rFonts w:ascii="Times New Roman" w:eastAsia="Times New Roman" w:hAnsi="Times New Roman" w:cs="Times New Roman"/>
          <w:b/>
          <w:sz w:val="24"/>
          <w:szCs w:val="24"/>
          <w:lang w:eastAsia="ru-RU"/>
        </w:rPr>
      </w:pPr>
      <w:r w:rsidRPr="00465425">
        <w:rPr>
          <w:rFonts w:ascii="Times New Roman" w:eastAsia="Times New Roman" w:hAnsi="Times New Roman" w:cs="Times New Roman"/>
          <w:b/>
          <w:sz w:val="24"/>
          <w:szCs w:val="24"/>
          <w:lang w:eastAsia="ru-RU"/>
        </w:rPr>
        <w:t>Начальник юридического отдела</w:t>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t>Отде</w:t>
      </w:r>
      <w:r w:rsidRPr="00465425">
        <w:rPr>
          <w:rFonts w:ascii="Times New Roman" w:eastAsia="Times New Roman" w:hAnsi="Times New Roman" w:cs="Times New Roman"/>
          <w:b/>
          <w:sz w:val="24"/>
          <w:szCs w:val="24"/>
          <w:lang w:eastAsia="ru-RU"/>
        </w:rPr>
        <w:t>льнов С.А.</w:t>
      </w:r>
    </w:p>
    <w:p w:rsidR="00465425" w:rsidRPr="00465425" w:rsidRDefault="00465425" w:rsidP="00465425">
      <w:pPr>
        <w:spacing w:after="0" w:line="360" w:lineRule="auto"/>
        <w:rPr>
          <w:rFonts w:ascii="Times New Roman" w:eastAsia="Times New Roman" w:hAnsi="Times New Roman" w:cs="Times New Roman"/>
          <w:b/>
          <w:sz w:val="24"/>
          <w:szCs w:val="24"/>
          <w:lang w:eastAsia="ru-RU"/>
        </w:rPr>
      </w:pPr>
      <w:r w:rsidRPr="008C0FF0">
        <w:rPr>
          <w:rFonts w:ascii="Times New Roman" w:eastAsia="Times New Roman" w:hAnsi="Times New Roman" w:cs="Times New Roman"/>
          <w:b/>
          <w:sz w:val="24"/>
          <w:szCs w:val="24"/>
          <w:lang w:eastAsia="ru-RU"/>
        </w:rPr>
        <w:t>Ведущий специалист по кадрам</w:t>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008C0FF0">
        <w:rPr>
          <w:rFonts w:ascii="Times New Roman" w:eastAsia="Times New Roman" w:hAnsi="Times New Roman" w:cs="Times New Roman"/>
          <w:b/>
          <w:sz w:val="24"/>
          <w:szCs w:val="24"/>
          <w:lang w:eastAsia="ru-RU"/>
        </w:rPr>
        <w:tab/>
      </w:r>
      <w:r w:rsidRPr="00465425">
        <w:rPr>
          <w:rFonts w:ascii="Times New Roman" w:eastAsia="Times New Roman" w:hAnsi="Times New Roman" w:cs="Times New Roman"/>
          <w:b/>
          <w:sz w:val="24"/>
          <w:szCs w:val="24"/>
          <w:lang w:eastAsia="ru-RU"/>
        </w:rPr>
        <w:t>Ломеева М.И.</w:t>
      </w:r>
    </w:p>
    <w:p w:rsidR="00A37F30" w:rsidRPr="008C0FF0" w:rsidRDefault="00A37F30">
      <w:pPr>
        <w:rPr>
          <w:sz w:val="24"/>
          <w:szCs w:val="24"/>
        </w:rPr>
      </w:pPr>
    </w:p>
    <w:sectPr w:rsidR="00A37F30" w:rsidRPr="008C0FF0" w:rsidSect="003A52F2">
      <w:footerReference w:type="default" r:id="rId1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40" w:rsidRDefault="00097D40">
      <w:pPr>
        <w:spacing w:after="0" w:line="240" w:lineRule="auto"/>
      </w:pPr>
      <w:r>
        <w:separator/>
      </w:r>
    </w:p>
  </w:endnote>
  <w:endnote w:type="continuationSeparator" w:id="0">
    <w:p w:rsidR="00097D40" w:rsidRDefault="0009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001"/>
      <w:docPartObj>
        <w:docPartGallery w:val="Page Numbers (Bottom of Page)"/>
        <w:docPartUnique/>
      </w:docPartObj>
    </w:sdtPr>
    <w:sdtEndPr/>
    <w:sdtContent>
      <w:p w:rsidR="00BD1F45" w:rsidRDefault="008C0FF0">
        <w:pPr>
          <w:pStyle w:val="1"/>
          <w:jc w:val="right"/>
        </w:pPr>
        <w:r>
          <w:fldChar w:fldCharType="begin"/>
        </w:r>
        <w:r>
          <w:instrText xml:space="preserve"> PAGE   \* MERGEFORMAT </w:instrText>
        </w:r>
        <w:r>
          <w:fldChar w:fldCharType="separate"/>
        </w:r>
        <w:r w:rsidR="0002285B">
          <w:rPr>
            <w:noProof/>
          </w:rPr>
          <w:t>7</w:t>
        </w:r>
        <w:r>
          <w:rPr>
            <w:noProof/>
          </w:rPr>
          <w:fldChar w:fldCharType="end"/>
        </w:r>
      </w:p>
    </w:sdtContent>
  </w:sdt>
  <w:p w:rsidR="00BD1F45" w:rsidRDefault="00097D40">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40" w:rsidRDefault="00097D40">
      <w:pPr>
        <w:spacing w:after="0" w:line="240" w:lineRule="auto"/>
      </w:pPr>
      <w:r>
        <w:separator/>
      </w:r>
    </w:p>
  </w:footnote>
  <w:footnote w:type="continuationSeparator" w:id="0">
    <w:p w:rsidR="00097D40" w:rsidRDefault="00097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9E"/>
    <w:rsid w:val="00010197"/>
    <w:rsid w:val="000103DE"/>
    <w:rsid w:val="0002285B"/>
    <w:rsid w:val="00026D11"/>
    <w:rsid w:val="00041594"/>
    <w:rsid w:val="00043C70"/>
    <w:rsid w:val="00047857"/>
    <w:rsid w:val="00053833"/>
    <w:rsid w:val="00062843"/>
    <w:rsid w:val="00071883"/>
    <w:rsid w:val="000863E5"/>
    <w:rsid w:val="0009129C"/>
    <w:rsid w:val="00097D40"/>
    <w:rsid w:val="000C293A"/>
    <w:rsid w:val="000C6358"/>
    <w:rsid w:val="000F1083"/>
    <w:rsid w:val="000F6C2B"/>
    <w:rsid w:val="001008D0"/>
    <w:rsid w:val="00116920"/>
    <w:rsid w:val="0012194D"/>
    <w:rsid w:val="00122709"/>
    <w:rsid w:val="0012309E"/>
    <w:rsid w:val="0013265E"/>
    <w:rsid w:val="00141FF7"/>
    <w:rsid w:val="00143C8C"/>
    <w:rsid w:val="001443D9"/>
    <w:rsid w:val="001540CE"/>
    <w:rsid w:val="001549FD"/>
    <w:rsid w:val="00156666"/>
    <w:rsid w:val="00157412"/>
    <w:rsid w:val="00177010"/>
    <w:rsid w:val="00193317"/>
    <w:rsid w:val="001A1168"/>
    <w:rsid w:val="001B795B"/>
    <w:rsid w:val="001C7BF4"/>
    <w:rsid w:val="0020086E"/>
    <w:rsid w:val="00200E6E"/>
    <w:rsid w:val="00201525"/>
    <w:rsid w:val="0020797F"/>
    <w:rsid w:val="00213ABD"/>
    <w:rsid w:val="0022034C"/>
    <w:rsid w:val="002423B3"/>
    <w:rsid w:val="00246C8C"/>
    <w:rsid w:val="0026436B"/>
    <w:rsid w:val="00265F2C"/>
    <w:rsid w:val="00274065"/>
    <w:rsid w:val="00297FFB"/>
    <w:rsid w:val="002A4A99"/>
    <w:rsid w:val="002B60E0"/>
    <w:rsid w:val="002E5B2A"/>
    <w:rsid w:val="002E61C0"/>
    <w:rsid w:val="002E75BD"/>
    <w:rsid w:val="002F5EBE"/>
    <w:rsid w:val="002F78CD"/>
    <w:rsid w:val="00314848"/>
    <w:rsid w:val="00322F51"/>
    <w:rsid w:val="00336B21"/>
    <w:rsid w:val="00354512"/>
    <w:rsid w:val="00373EA2"/>
    <w:rsid w:val="00374FE1"/>
    <w:rsid w:val="00386CB2"/>
    <w:rsid w:val="00387EEA"/>
    <w:rsid w:val="00396F62"/>
    <w:rsid w:val="003A4652"/>
    <w:rsid w:val="003A5991"/>
    <w:rsid w:val="003B3335"/>
    <w:rsid w:val="003C2F68"/>
    <w:rsid w:val="003C355A"/>
    <w:rsid w:val="003D641F"/>
    <w:rsid w:val="003E545A"/>
    <w:rsid w:val="003F3D46"/>
    <w:rsid w:val="004009C0"/>
    <w:rsid w:val="004110B8"/>
    <w:rsid w:val="00411110"/>
    <w:rsid w:val="00427EB4"/>
    <w:rsid w:val="004403D9"/>
    <w:rsid w:val="00442D06"/>
    <w:rsid w:val="004554B7"/>
    <w:rsid w:val="00465425"/>
    <w:rsid w:val="00491BC7"/>
    <w:rsid w:val="004B1443"/>
    <w:rsid w:val="004B679E"/>
    <w:rsid w:val="004B6E56"/>
    <w:rsid w:val="004F32C8"/>
    <w:rsid w:val="00510281"/>
    <w:rsid w:val="00531622"/>
    <w:rsid w:val="00532020"/>
    <w:rsid w:val="00594838"/>
    <w:rsid w:val="005A0E2F"/>
    <w:rsid w:val="005A3E96"/>
    <w:rsid w:val="005A3EFB"/>
    <w:rsid w:val="005A4C12"/>
    <w:rsid w:val="005A77B0"/>
    <w:rsid w:val="005C3340"/>
    <w:rsid w:val="005D005A"/>
    <w:rsid w:val="005D172D"/>
    <w:rsid w:val="005F3112"/>
    <w:rsid w:val="005F3862"/>
    <w:rsid w:val="00610B98"/>
    <w:rsid w:val="00612782"/>
    <w:rsid w:val="00621493"/>
    <w:rsid w:val="00632A0D"/>
    <w:rsid w:val="00633A87"/>
    <w:rsid w:val="00637624"/>
    <w:rsid w:val="00652C9A"/>
    <w:rsid w:val="00663588"/>
    <w:rsid w:val="00667A11"/>
    <w:rsid w:val="00671D08"/>
    <w:rsid w:val="006826C8"/>
    <w:rsid w:val="006962EC"/>
    <w:rsid w:val="006A296A"/>
    <w:rsid w:val="006A3E12"/>
    <w:rsid w:val="006A65F7"/>
    <w:rsid w:val="006B2DF7"/>
    <w:rsid w:val="006B2F5E"/>
    <w:rsid w:val="006B69CD"/>
    <w:rsid w:val="006E3EDD"/>
    <w:rsid w:val="006E67D2"/>
    <w:rsid w:val="006F236E"/>
    <w:rsid w:val="006F696F"/>
    <w:rsid w:val="007052B5"/>
    <w:rsid w:val="00712DB0"/>
    <w:rsid w:val="00722CF1"/>
    <w:rsid w:val="007270A2"/>
    <w:rsid w:val="00733208"/>
    <w:rsid w:val="007502FF"/>
    <w:rsid w:val="00752BFD"/>
    <w:rsid w:val="00756CD7"/>
    <w:rsid w:val="00762618"/>
    <w:rsid w:val="0076710C"/>
    <w:rsid w:val="00782024"/>
    <w:rsid w:val="00782400"/>
    <w:rsid w:val="00794279"/>
    <w:rsid w:val="007A4C98"/>
    <w:rsid w:val="007B3DB6"/>
    <w:rsid w:val="007C20AB"/>
    <w:rsid w:val="007D4B2B"/>
    <w:rsid w:val="007E1702"/>
    <w:rsid w:val="007F19CF"/>
    <w:rsid w:val="008101AB"/>
    <w:rsid w:val="00810402"/>
    <w:rsid w:val="008240B7"/>
    <w:rsid w:val="008315F4"/>
    <w:rsid w:val="00834FB7"/>
    <w:rsid w:val="00837936"/>
    <w:rsid w:val="00851268"/>
    <w:rsid w:val="00871B58"/>
    <w:rsid w:val="0088476C"/>
    <w:rsid w:val="00894611"/>
    <w:rsid w:val="008A0F94"/>
    <w:rsid w:val="008A3D12"/>
    <w:rsid w:val="008A4B88"/>
    <w:rsid w:val="008B2101"/>
    <w:rsid w:val="008C0552"/>
    <w:rsid w:val="008C0FF0"/>
    <w:rsid w:val="008C6CCE"/>
    <w:rsid w:val="008F3491"/>
    <w:rsid w:val="008F6351"/>
    <w:rsid w:val="00900400"/>
    <w:rsid w:val="00914A18"/>
    <w:rsid w:val="009176E4"/>
    <w:rsid w:val="00942073"/>
    <w:rsid w:val="009436A1"/>
    <w:rsid w:val="009535A1"/>
    <w:rsid w:val="0095467C"/>
    <w:rsid w:val="00962BAC"/>
    <w:rsid w:val="009761F3"/>
    <w:rsid w:val="0098347C"/>
    <w:rsid w:val="00991AF0"/>
    <w:rsid w:val="00996332"/>
    <w:rsid w:val="009B1DD4"/>
    <w:rsid w:val="009B3EF4"/>
    <w:rsid w:val="009B5CAE"/>
    <w:rsid w:val="009B6573"/>
    <w:rsid w:val="009C09FA"/>
    <w:rsid w:val="009E2E57"/>
    <w:rsid w:val="00A02EAF"/>
    <w:rsid w:val="00A04319"/>
    <w:rsid w:val="00A06B3F"/>
    <w:rsid w:val="00A15584"/>
    <w:rsid w:val="00A20B83"/>
    <w:rsid w:val="00A21083"/>
    <w:rsid w:val="00A225C6"/>
    <w:rsid w:val="00A37F30"/>
    <w:rsid w:val="00A41590"/>
    <w:rsid w:val="00A45C1D"/>
    <w:rsid w:val="00A600A3"/>
    <w:rsid w:val="00A60820"/>
    <w:rsid w:val="00A61726"/>
    <w:rsid w:val="00A658CF"/>
    <w:rsid w:val="00A742A7"/>
    <w:rsid w:val="00A837CD"/>
    <w:rsid w:val="00A86924"/>
    <w:rsid w:val="00AA44C4"/>
    <w:rsid w:val="00AB1501"/>
    <w:rsid w:val="00AB5682"/>
    <w:rsid w:val="00AC6148"/>
    <w:rsid w:val="00AD6DB4"/>
    <w:rsid w:val="00AE5BF6"/>
    <w:rsid w:val="00AF550C"/>
    <w:rsid w:val="00B06766"/>
    <w:rsid w:val="00B10AFD"/>
    <w:rsid w:val="00B17D31"/>
    <w:rsid w:val="00B25D2B"/>
    <w:rsid w:val="00B326EF"/>
    <w:rsid w:val="00B409F4"/>
    <w:rsid w:val="00B751BD"/>
    <w:rsid w:val="00B8606B"/>
    <w:rsid w:val="00B86EEB"/>
    <w:rsid w:val="00B94083"/>
    <w:rsid w:val="00B94DE0"/>
    <w:rsid w:val="00BA321F"/>
    <w:rsid w:val="00BA3231"/>
    <w:rsid w:val="00BB33A6"/>
    <w:rsid w:val="00BC4F0B"/>
    <w:rsid w:val="00BD10FF"/>
    <w:rsid w:val="00BD3798"/>
    <w:rsid w:val="00BD389C"/>
    <w:rsid w:val="00BE3751"/>
    <w:rsid w:val="00C008DE"/>
    <w:rsid w:val="00C03339"/>
    <w:rsid w:val="00C2758F"/>
    <w:rsid w:val="00C306A1"/>
    <w:rsid w:val="00C421CE"/>
    <w:rsid w:val="00CC1764"/>
    <w:rsid w:val="00CD02BD"/>
    <w:rsid w:val="00CD456E"/>
    <w:rsid w:val="00CE1E41"/>
    <w:rsid w:val="00CE58C5"/>
    <w:rsid w:val="00CF28F3"/>
    <w:rsid w:val="00CF4EA8"/>
    <w:rsid w:val="00D0122E"/>
    <w:rsid w:val="00D130F4"/>
    <w:rsid w:val="00D22451"/>
    <w:rsid w:val="00D30806"/>
    <w:rsid w:val="00D35074"/>
    <w:rsid w:val="00D47021"/>
    <w:rsid w:val="00D53DAE"/>
    <w:rsid w:val="00D610B8"/>
    <w:rsid w:val="00D8099E"/>
    <w:rsid w:val="00D948DE"/>
    <w:rsid w:val="00D950BE"/>
    <w:rsid w:val="00DA0758"/>
    <w:rsid w:val="00DA0E38"/>
    <w:rsid w:val="00DA431A"/>
    <w:rsid w:val="00DA684C"/>
    <w:rsid w:val="00DB25EA"/>
    <w:rsid w:val="00DC1490"/>
    <w:rsid w:val="00DC19C4"/>
    <w:rsid w:val="00DC25EB"/>
    <w:rsid w:val="00DE014F"/>
    <w:rsid w:val="00DE41F4"/>
    <w:rsid w:val="00DE5292"/>
    <w:rsid w:val="00DF377B"/>
    <w:rsid w:val="00DF5303"/>
    <w:rsid w:val="00E006D7"/>
    <w:rsid w:val="00E042C1"/>
    <w:rsid w:val="00E33DE3"/>
    <w:rsid w:val="00E4361B"/>
    <w:rsid w:val="00E43E7E"/>
    <w:rsid w:val="00E5087E"/>
    <w:rsid w:val="00E5431C"/>
    <w:rsid w:val="00E60A5F"/>
    <w:rsid w:val="00E62D63"/>
    <w:rsid w:val="00E75EE8"/>
    <w:rsid w:val="00E83D47"/>
    <w:rsid w:val="00E86590"/>
    <w:rsid w:val="00EA6A6F"/>
    <w:rsid w:val="00EA7FCE"/>
    <w:rsid w:val="00ED0187"/>
    <w:rsid w:val="00ED4CC9"/>
    <w:rsid w:val="00EE4308"/>
    <w:rsid w:val="00EF6135"/>
    <w:rsid w:val="00F04294"/>
    <w:rsid w:val="00F247A4"/>
    <w:rsid w:val="00F56149"/>
    <w:rsid w:val="00F673C9"/>
    <w:rsid w:val="00F7332E"/>
    <w:rsid w:val="00F842FD"/>
    <w:rsid w:val="00F8560F"/>
    <w:rsid w:val="00F97F58"/>
    <w:rsid w:val="00FA2B36"/>
    <w:rsid w:val="00FB1D4E"/>
    <w:rsid w:val="00FB5E17"/>
    <w:rsid w:val="00FB600D"/>
    <w:rsid w:val="00FB61CD"/>
    <w:rsid w:val="00FC6B2E"/>
    <w:rsid w:val="00FF1276"/>
    <w:rsid w:val="00FF6655"/>
    <w:rsid w:val="00FF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5425"/>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5425"/>
  </w:style>
  <w:style w:type="paragraph" w:styleId="a3">
    <w:name w:val="footer"/>
    <w:basedOn w:val="a"/>
    <w:link w:val="10"/>
    <w:uiPriority w:val="99"/>
    <w:semiHidden/>
    <w:unhideWhenUsed/>
    <w:rsid w:val="0046542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46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5425"/>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5425"/>
  </w:style>
  <w:style w:type="paragraph" w:styleId="a3">
    <w:name w:val="footer"/>
    <w:basedOn w:val="a"/>
    <w:link w:val="10"/>
    <w:uiPriority w:val="99"/>
    <w:semiHidden/>
    <w:unhideWhenUsed/>
    <w:rsid w:val="0046542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46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3730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12034807.3000" TargetMode="External"/><Relationship Id="rId17" Type="http://schemas.openxmlformats.org/officeDocument/2006/relationships/hyperlink" Target="garantF1://10008000.0" TargetMode="External"/><Relationship Id="rId2" Type="http://schemas.microsoft.com/office/2007/relationships/stylesWithEffects" Target="stylesWithEffects.xml"/><Relationship Id="rId16" Type="http://schemas.openxmlformats.org/officeDocument/2006/relationships/hyperlink" Target="garantF1://1006407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51417.6000" TargetMode="External"/><Relationship Id="rId5" Type="http://schemas.openxmlformats.org/officeDocument/2006/relationships/footnotes" Target="footnotes.xml"/><Relationship Id="rId15" Type="http://schemas.openxmlformats.org/officeDocument/2006/relationships/hyperlink" Target="garantF1://12025268.90" TargetMode="External"/><Relationship Id="rId10" Type="http://schemas.openxmlformats.org/officeDocument/2006/relationships/hyperlink" Target="garantF1://1204856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2025268.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2661</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ОАО "Знаменский сахарный завод"</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mlomeeva</dc:creator>
  <cp:keywords/>
  <dc:description/>
  <cp:lastModifiedBy>mlomeeva</cp:lastModifiedBy>
  <cp:revision>4</cp:revision>
  <cp:lastPrinted>2014-11-12T13:48:00Z</cp:lastPrinted>
  <dcterms:created xsi:type="dcterms:W3CDTF">2014-11-12T13:33:00Z</dcterms:created>
  <dcterms:modified xsi:type="dcterms:W3CDTF">2014-11-12T13:48:00Z</dcterms:modified>
</cp:coreProperties>
</file>